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"/>
        <w:jc w:val="center"/>
      </w:pPr>
      <w:r>
        <w:rPr>
          <w:rFonts w:ascii="Arial" w:hAnsi="Arial" w:eastAsia="Arial"/>
          <w:b/>
          <w:i w:val="0"/>
          <w:color w:val="0B7A5A"/>
          <w:sz w:val="37"/>
        </w:rPr>
        <w:t>MOHAMMAD ALI TORABI</w:t>
      </w:r>
    </w:p>
    <w:p>
      <w:pPr>
        <w:spacing w:after="10"/>
        <w:jc w:val="center"/>
      </w:pPr>
      <w:r>
        <w:rPr>
          <w:rFonts w:ascii="Arial" w:hAnsi="Arial" w:eastAsia="Arial"/>
          <w:b/>
          <w:i w:val="0"/>
          <w:color w:val="1F2937"/>
          <w:sz w:val="21"/>
        </w:rPr>
        <w:t>Senior Backend .NET Engineer | Architecture, Modernization, Data &amp; Search Performance</w:t>
      </w:r>
    </w:p>
    <w:p>
      <w:pPr>
        <w:spacing w:after="24"/>
        <w:jc w:val="center"/>
      </w:pPr>
      <w:r>
        <w:rPr>
          <w:rFonts w:ascii="Arial" w:hAnsi="Arial" w:eastAsia="Arial"/>
          <w:b w:val="0"/>
          <w:i/>
          <w:color w:val="556574"/>
          <w:sz w:val="17"/>
        </w:rPr>
        <w:t>12+ years delivering and operating production software end to end</w:t>
      </w:r>
    </w:p>
    <w:p>
      <w:pPr>
        <w:spacing w:after="80"/>
        <w:jc w:val="center"/>
      </w:pPr>
      <w:r>
        <w:rPr>
          <w:rFonts w:ascii="Arial" w:hAnsi="Arial"/>
          <w:b w:val="0"/>
          <w:i w:val="0"/>
          <w:color w:val="556574"/>
          <w:sz w:val="18"/>
        </w:rPr>
        <w:t>Tehran, Iran</w:t>
      </w:r>
      <w:r>
        <w:rPr>
          <w:rFonts w:ascii="Arial" w:hAnsi="Arial"/>
          <w:b w:val="0"/>
          <w:i w:val="0"/>
          <w:color w:val="556574"/>
          <w:sz w:val="18"/>
        </w:rPr>
        <w:t xml:space="preserve"> | </w:t>
      </w:r>
      <w:hyperlink r:id="rId13">
        <w:r>
          <w:rPr>
            <w:rFonts w:ascii="Arial" w:hAnsi="Arial" w:eastAsia="Arial"/>
            <w:b w:val="0"/>
            <w:i w:val="0"/>
            <w:color w:val="556574"/>
            <w:sz w:val="18"/>
          </w:rPr>
          <w:t>hi@alitorabi.dev</w:t>
        </w:r>
      </w:hyperlink>
      <w:r>
        <w:rPr>
          <w:rFonts w:ascii="Arial" w:hAnsi="Arial"/>
          <w:b w:val="0"/>
          <w:i w:val="0"/>
          <w:color w:val="556574"/>
          <w:sz w:val="18"/>
        </w:rPr>
        <w:t xml:space="preserve"> | </w:t>
      </w:r>
      <w:hyperlink r:id="rId10">
        <w:r>
          <w:rPr>
            <w:rFonts w:ascii="Arial" w:hAnsi="Arial" w:eastAsia="Arial"/>
            <w:b w:val="0"/>
            <w:i w:val="0"/>
            <w:color w:val="556574"/>
            <w:sz w:val="18"/>
          </w:rPr>
          <w:t>alitorabi.dev</w:t>
        </w:r>
      </w:hyperlink>
      <w:r>
        <w:rPr>
          <w:rFonts w:ascii="Arial" w:hAnsi="Arial"/>
          <w:b w:val="0"/>
          <w:i w:val="0"/>
          <w:color w:val="556574"/>
          <w:sz w:val="18"/>
        </w:rPr>
        <w:t xml:space="preserve"> | </w:t>
      </w:r>
      <w:hyperlink r:id="rId14">
        <w:r>
          <w:rPr>
            <w:rFonts w:ascii="Arial" w:hAnsi="Arial" w:eastAsia="Arial"/>
            <w:b w:val="0"/>
            <w:i w:val="0"/>
            <w:color w:val="556574"/>
            <w:sz w:val="18"/>
          </w:rPr>
          <w:t>LinkedIn</w:t>
        </w:r>
      </w:hyperlink>
      <w:r>
        <w:rPr>
          <w:rFonts w:ascii="Arial" w:hAnsi="Arial"/>
          <w:b w:val="0"/>
          <w:i w:val="0"/>
          <w:color w:val="556574"/>
          <w:sz w:val="18"/>
        </w:rPr>
        <w:t xml:space="preserve"> | </w:t>
      </w:r>
      <w:hyperlink r:id="rId15">
        <w:r>
          <w:rPr>
            <w:rFonts w:ascii="Arial" w:hAnsi="Arial" w:eastAsia="Arial"/>
            <w:b w:val="0"/>
            <w:i w:val="0"/>
            <w:color w:val="556574"/>
            <w:sz w:val="18"/>
          </w:rPr>
          <w:t>GitHub</w:t>
        </w:r>
      </w:hyperlink>
    </w:p>
    <w:p>
      <w:pPr>
        <w:pStyle w:val="Heading1"/>
        <w:keepNext/>
      </w:pPr>
      <w:r>
        <w:t>PROFESSIONAL SUMMARY</w:t>
      </w:r>
    </w:p>
    <w:p>
      <w:pPr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Senior Software Engineer with 12+ years of experience designing, modernizing, and operating production .NET systems. Combines backend architecture, database and search performance, legacy modernization, infrastructure, and long-term production ownership. Has independently delivered systems serving hundreds of thousands of daily users, millions of requests, and multi-million-record search workloads.</w:t>
      </w:r>
    </w:p>
    <w:p>
      <w:pPr>
        <w:pStyle w:val="Heading1"/>
        <w:keepNext/>
      </w:pPr>
      <w:r>
        <w:t>TECHNICAL SKILLS</w:t>
      </w:r>
    </w:p>
    <w:p>
      <w:pPr>
        <w:widowControl/>
      </w:pPr>
      <w:r>
        <w:rPr>
          <w:rFonts w:ascii="Arial" w:hAnsi="Arial" w:eastAsia="Arial"/>
          <w:b/>
          <w:i w:val="0"/>
          <w:color w:val="1F2937"/>
          <w:sz w:val="18"/>
        </w:rPr>
        <w:t xml:space="preserve">Backend: </w:t>
      </w:r>
      <w:r>
        <w:rPr>
          <w:rFonts w:ascii="Arial" w:hAnsi="Arial" w:eastAsia="Arial"/>
          <w:b w:val="0"/>
          <w:i w:val="0"/>
          <w:color w:val="1F2937"/>
          <w:sz w:val="18"/>
        </w:rPr>
        <w:t>C#, .NET Framework, .NET 10, ASP.NET Core, Minimal APIs, ASP.NET MVC, Web API, Entity Framework Core, MediatR, CQRS, REST APIs, JWT, FluentValidation</w:t>
      </w:r>
    </w:p>
    <w:p>
      <w:pPr>
        <w:widowControl/>
      </w:pPr>
      <w:r>
        <w:rPr>
          <w:rFonts w:ascii="Arial" w:hAnsi="Arial" w:eastAsia="Arial"/>
          <w:b/>
          <w:i w:val="0"/>
          <w:color w:val="1F2937"/>
          <w:sz w:val="18"/>
        </w:rPr>
        <w:t xml:space="preserve">Architecture: </w:t>
      </w:r>
      <w:r>
        <w:rPr>
          <w:rFonts w:ascii="Arial" w:hAnsi="Arial" w:eastAsia="Arial"/>
          <w:b w:val="0"/>
          <w:i w:val="0"/>
          <w:color w:val="1F2937"/>
          <w:sz w:val="18"/>
        </w:rPr>
        <w:t>Domain-Driven Design, Clean Architecture, legacy modernization, background processing, Outbox Pattern, concurrency control, caching, API design</w:t>
      </w:r>
    </w:p>
    <w:p>
      <w:pPr>
        <w:widowControl/>
      </w:pPr>
      <w:r>
        <w:rPr>
          <w:rFonts w:ascii="Arial" w:hAnsi="Arial" w:eastAsia="Arial"/>
          <w:b/>
          <w:i w:val="0"/>
          <w:color w:val="1F2937"/>
          <w:sz w:val="18"/>
        </w:rPr>
        <w:t xml:space="preserve">Data &amp; Search: </w:t>
      </w:r>
      <w:r>
        <w:rPr>
          <w:rFonts w:ascii="Arial" w:hAnsi="Arial" w:eastAsia="Arial"/>
          <w:b w:val="0"/>
          <w:i w:val="0"/>
          <w:color w:val="1F2937"/>
          <w:sz w:val="18"/>
        </w:rPr>
        <w:t>SQL Server, PostgreSQL, Redis, SQL Server Full-Text Search, Lucene.NET, database design, migrations, query and index optimization</w:t>
      </w:r>
    </w:p>
    <w:p>
      <w:pPr>
        <w:widowControl/>
      </w:pPr>
      <w:r>
        <w:rPr>
          <w:rFonts w:ascii="Arial" w:hAnsi="Arial" w:eastAsia="Arial"/>
          <w:b/>
          <w:i w:val="0"/>
          <w:color w:val="1F2937"/>
          <w:sz w:val="18"/>
        </w:rPr>
        <w:t xml:space="preserve">Infrastructure: </w:t>
      </w:r>
      <w:r>
        <w:rPr>
          <w:rFonts w:ascii="Arial" w:hAnsi="Arial" w:eastAsia="Arial"/>
          <w:b w:val="0"/>
          <w:i w:val="0"/>
          <w:color w:val="1F2937"/>
          <w:sz w:val="18"/>
        </w:rPr>
        <w:t>Docker, Docker Compose, Linux, Nginx, Windows Server, IIS, Cloudflare, Serilog, Seq, background services</w:t>
      </w:r>
    </w:p>
    <w:p>
      <w:pPr>
        <w:widowControl/>
      </w:pPr>
      <w:r>
        <w:rPr>
          <w:rFonts w:ascii="Arial" w:hAnsi="Arial" w:eastAsia="Arial"/>
          <w:b/>
          <w:i w:val="0"/>
          <w:color w:val="1F2937"/>
          <w:sz w:val="18"/>
        </w:rPr>
        <w:t xml:space="preserve">Frontend (supporting): </w:t>
      </w:r>
      <w:r>
        <w:rPr>
          <w:rFonts w:ascii="Arial" w:hAnsi="Arial" w:eastAsia="Arial"/>
          <w:b w:val="0"/>
          <w:i w:val="0"/>
          <w:color w:val="1F2937"/>
          <w:sz w:val="18"/>
        </w:rPr>
        <w:t>Next.js, React, JavaScript, Material UI, Bootstrap, HTML, CSS</w:t>
      </w:r>
    </w:p>
    <w:p>
      <w:pPr>
        <w:pStyle w:val="Heading1"/>
        <w:keepNext/>
      </w:pPr>
      <w:r>
        <w:t>PROFESSIONAL EXPERIENCE</w:t>
      </w:r>
    </w:p>
    <w:p>
      <w:pPr>
        <w:pStyle w:val="RoleLine"/>
        <w:keepNext/>
        <w:tabs>
          <w:tab w:pos="9792" w:val="right"/>
        </w:tabs>
      </w:pPr>
      <w:r>
        <w:rPr>
          <w:rFonts w:ascii="Arial" w:hAnsi="Arial" w:eastAsia="Arial"/>
          <w:b/>
          <w:i w:val="0"/>
          <w:color w:val="1F2937"/>
          <w:sz w:val="20"/>
        </w:rPr>
        <w:t>Magiran - Senior Software Engineer (.NET)</w:t>
      </w:r>
      <w:r>
        <w:rPr>
          <w:rFonts w:ascii="Arial" w:hAnsi="Arial" w:eastAsia="Arial"/>
          <w:b w:val="0"/>
          <w:i w:val="0"/>
          <w:color w:val="556574"/>
          <w:sz w:val="17"/>
        </w:rPr>
        <w:t xml:space="preserve"> | Tehran, Iran</w:t>
      </w:r>
      <w:r>
        <w:rPr>
          <w:rFonts w:ascii="Arial" w:hAnsi="Arial" w:eastAsia="Arial"/>
          <w:b w:val="0"/>
          <w:i/>
          <w:color w:val="556574"/>
          <w:sz w:val="18"/>
        </w:rPr>
        <w:tab/>
        <w:t>Aug 2017 - Present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Own the technical evolution of Magiran, an academic indexing and digital publishing platform, across architecture, backend development, database design, search, deployment, monitoring, and production operations.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Modernized a long-lived .NET platform serving 600K+ daily users and 2.9M+ daily requests while preserving backward compatibility and operational continuity.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Rebuilt Persian-language search and query-processing capabilities for an index of 5M+ records, improving search performance by 5-10x.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Automated heterogeneous XML content ingestion, reducing publication processing from 10-20 minutes to a few seconds and improving throughput by 20-50x.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Redesigned core database structures and executed large-scale migrations for a production SQL Server database exceeding 412 GB.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Built and maintained caching, background services, administrative systems, multi-server synchronization, monitoring, and deployment workflows as the platform's sole software engineer.</w:t>
      </w:r>
    </w:p>
    <w:p>
      <w:pPr>
        <w:pStyle w:val="RoleLine"/>
        <w:keepNext/>
        <w:tabs>
          <w:tab w:pos="9792" w:val="right"/>
        </w:tabs>
      </w:pPr>
      <w:r>
        <w:rPr>
          <w:rFonts w:ascii="Arial" w:hAnsi="Arial" w:eastAsia="Arial"/>
          <w:b/>
          <w:i w:val="0"/>
          <w:color w:val="1F2937"/>
          <w:sz w:val="20"/>
        </w:rPr>
        <w:t>Fakoor Meghnatis Spadana - Contract Software Engineer</w:t>
      </w:r>
      <w:r>
        <w:rPr>
          <w:rFonts w:ascii="Arial" w:hAnsi="Arial" w:eastAsia="Arial"/>
          <w:b w:val="0"/>
          <w:i/>
          <w:color w:val="556574"/>
          <w:sz w:val="18"/>
        </w:rPr>
        <w:tab/>
        <w:t>2020 - 2021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Rebuilt the company's internal desktop time-tracking application as an ASP.NET Core and EF Core web system after being invited back by the original client.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Delivered the web version in approximately three months, including role-based authorization, centralized administration, reporting, deployment, and training; then provided about one year of support.</w:t>
      </w:r>
    </w:p>
    <w:p>
      <w:pPr>
        <w:pStyle w:val="Heading1"/>
        <w:keepNext/>
        <w:pageBreakBefore/>
      </w:pPr>
      <w:r>
        <w:t>PROFESSIONAL EXPERIENCE (CONTINUED)</w:t>
      </w:r>
    </w:p>
    <w:p>
      <w:pPr>
        <w:pStyle w:val="RoleLine"/>
        <w:keepNext/>
        <w:tabs>
          <w:tab w:pos="9792" w:val="right"/>
        </w:tabs>
      </w:pPr>
      <w:r>
        <w:rPr>
          <w:rFonts w:ascii="Arial" w:hAnsi="Arial" w:eastAsia="Arial"/>
          <w:b/>
          <w:i w:val="0"/>
          <w:color w:val="1F2937"/>
          <w:sz w:val="20"/>
        </w:rPr>
        <w:t>Iranians History On This Day - Contract Software Engineer</w:t>
      </w:r>
      <w:r>
        <w:rPr>
          <w:rFonts w:ascii="Arial" w:hAnsi="Arial" w:eastAsia="Arial"/>
          <w:b w:val="0"/>
          <w:i/>
          <w:color w:val="556574"/>
          <w:sz w:val="18"/>
        </w:rPr>
        <w:tab/>
        <w:t>2017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Hired by Magiran's manager, the site's original designer, to redesign and rebuild a multilingual historical-content platform supporting Persian, English, and Cyrillic scripts.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Completed the project in approximately six months, including installation and legacy-data migration workflows; the successful delivery led to an invitation to join Magiran.</w:t>
      </w:r>
    </w:p>
    <w:p>
      <w:pPr>
        <w:pStyle w:val="RoleLine"/>
        <w:keepNext/>
        <w:tabs>
          <w:tab w:pos="9792" w:val="right"/>
        </w:tabs>
      </w:pPr>
      <w:r>
        <w:rPr>
          <w:rFonts w:ascii="Arial" w:hAnsi="Arial" w:eastAsia="Arial"/>
          <w:b/>
          <w:i w:val="0"/>
          <w:color w:val="1F2937"/>
          <w:sz w:val="20"/>
        </w:rPr>
        <w:t>Fakoor Meghnatis Spadana - Software Consultant / Software Engineer</w:t>
      </w:r>
      <w:r>
        <w:rPr>
          <w:rFonts w:ascii="Arial" w:hAnsi="Arial" w:eastAsia="Arial"/>
          <w:b w:val="0"/>
          <w:i/>
          <w:color w:val="556574"/>
          <w:sz w:val="18"/>
        </w:rPr>
        <w:tab/>
        <w:t>2014 - 2017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Joined initially as a software consultant; after two months of requirements and solution analysis, took full ownership of the TimeSheet Desktop project.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Designed and delivered the C#, Windows Forms, Entity Framework, and SQL Server client-server system in approximately six months, then maintained and supported it through 2017.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Created the database model, analytical management reports, automated installation, and user training.</w:t>
      </w:r>
    </w:p>
    <w:p>
      <w:pPr>
        <w:pStyle w:val="RoleLine"/>
        <w:keepNext/>
        <w:tabs>
          <w:tab w:pos="9792" w:val="right"/>
        </w:tabs>
      </w:pPr>
      <w:r>
        <w:rPr>
          <w:rFonts w:ascii="Arial" w:hAnsi="Arial" w:eastAsia="Arial"/>
          <w:b/>
          <w:i w:val="0"/>
          <w:color w:val="1F2937"/>
          <w:sz w:val="20"/>
        </w:rPr>
        <w:t>Gol Angabin Honey - Software Engineer &amp; Retail Operations</w:t>
      </w:r>
      <w:r>
        <w:rPr>
          <w:rFonts w:ascii="Arial" w:hAnsi="Arial" w:eastAsia="Arial"/>
          <w:b w:val="0"/>
          <w:i/>
          <w:color w:val="556574"/>
          <w:sz w:val="18"/>
        </w:rPr>
        <w:tab/>
        <w:t>2015 - 2017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Worked in the family business, designed and built the Gol Angabin website, and contributed directly to in-store sales and day-to-day retail operations.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Gained practical experience with customer needs, product sales, and retail workflows that later informed the Torabi Honey platform.</w:t>
      </w:r>
    </w:p>
    <w:p>
      <w:pPr>
        <w:pStyle w:val="Heading1"/>
        <w:keepNext/>
      </w:pPr>
      <w:r>
        <w:t>SELECTED PERSONAL PROJECT</w:t>
      </w:r>
    </w:p>
    <w:p>
      <w:pPr>
        <w:pStyle w:val="RoleLine"/>
        <w:keepNext/>
        <w:tabs>
          <w:tab w:pos="9792" w:val="right"/>
        </w:tabs>
      </w:pPr>
      <w:r>
        <w:rPr>
          <w:rFonts w:ascii="Arial" w:hAnsi="Arial" w:eastAsia="Arial"/>
          <w:b/>
          <w:i w:val="0"/>
          <w:color w:val="1F2937"/>
          <w:sz w:val="20"/>
        </w:rPr>
        <w:t>Torabi Honey - Founder, Software Architect &amp; Solo Developer</w:t>
      </w:r>
      <w:r>
        <w:rPr>
          <w:rFonts w:ascii="Arial" w:hAnsi="Arial" w:eastAsia="Arial"/>
          <w:b w:val="0"/>
          <w:i/>
          <w:color w:val="556574"/>
          <w:sz w:val="18"/>
        </w:rPr>
        <w:tab/>
        <w:t>May 2024 - Present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Designed, built, and deployed a production e-commerce platform as a side project to stay current with modern technologies and deepen end-to-end product experience.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Applied Clean Architecture and Domain-Driven Design with CQRS, domain events, the Outbox Pattern, and background workers for reliable asynchronous processing.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Implemented payment and order consistency controls using optimistic concurrency and row-level locking.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Built Persian full-text search with Lucene.NET, Redis caching, autocomplete, filtering, and zero-downtime index updates.</w:t>
      </w:r>
    </w:p>
    <w:p>
      <w:pPr>
        <w:pStyle w:val="CompactBullet"/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• Containerized .NET 10 Minimal APIs, Next.js 16, PostgreSQL, Redis, Nginx, and centralized logging with Docker Compose; deployed to production in July 2026.</w:t>
      </w:r>
    </w:p>
    <w:p>
      <w:pPr>
        <w:widowControl/>
      </w:pPr>
      <w:r>
        <w:rPr>
          <w:rFonts w:ascii="Arial" w:hAnsi="Arial"/>
          <w:b w:val="0"/>
          <w:i w:val="0"/>
          <w:color w:val="1F2937"/>
          <w:sz w:val="17"/>
        </w:rPr>
        <w:t xml:space="preserve">Live: </w:t>
      </w:r>
      <w:hyperlink r:id="rId11">
        <w:r>
          <w:rPr>
            <w:rFonts w:ascii="Arial" w:hAnsi="Arial" w:eastAsia="Arial"/>
            <w:b w:val="0"/>
            <w:i w:val="0"/>
            <w:color w:val="1F2937"/>
            <w:sz w:val="17"/>
          </w:rPr>
          <w:t>torabihoney.com</w:t>
        </w:r>
      </w:hyperlink>
      <w:r>
        <w:rPr>
          <w:rFonts w:ascii="Arial" w:hAnsi="Arial"/>
          <w:b w:val="0"/>
          <w:i w:val="0"/>
          <w:color w:val="1F2937"/>
          <w:sz w:val="17"/>
        </w:rPr>
        <w:t xml:space="preserve"> | Case study: </w:t>
      </w:r>
      <w:hyperlink r:id="rId12">
        <w:r>
          <w:rPr>
            <w:rFonts w:ascii="Arial" w:hAnsi="Arial" w:eastAsia="Arial"/>
            <w:b w:val="0"/>
            <w:i w:val="0"/>
            <w:color w:val="1F2937"/>
            <w:sz w:val="17"/>
          </w:rPr>
          <w:t>alitorabi.dev/project/torabi-honey/</w:t>
        </w:r>
      </w:hyperlink>
    </w:p>
    <w:p>
      <w:pPr>
        <w:pStyle w:val="Heading1"/>
        <w:keepNext/>
      </w:pPr>
      <w:r>
        <w:t>EDUCATION</w:t>
      </w:r>
    </w:p>
    <w:p>
      <w:pPr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Bachelor of Software Engineering - Islamic Azad University, Roudehen (2013)</w:t>
      </w:r>
    </w:p>
    <w:p>
      <w:pPr>
        <w:pStyle w:val="Heading1"/>
        <w:keepNext/>
      </w:pPr>
      <w:r>
        <w:t>LANGUAGES</w:t>
      </w:r>
    </w:p>
    <w:p>
      <w:pPr>
        <w:widowControl/>
      </w:pPr>
      <w:r>
        <w:rPr>
          <w:rFonts w:ascii="Arial" w:hAnsi="Arial" w:eastAsia="Arial"/>
          <w:b w:val="0"/>
          <w:i w:val="0"/>
          <w:color w:val="1F2937"/>
          <w:sz w:val="18"/>
        </w:rPr>
        <w:t>Persian - Native | English - B2</w:t>
      </w:r>
    </w:p>
    <w:sectPr w:rsidR="00FC693F" w:rsidRPr="0006063C" w:rsidSect="00034616">
      <w:pgSz w:w="11909" w:h="16834"/>
      <w:pgMar w:top="720" w:right="893" w:bottom="691" w:left="89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2" w:line="252" w:lineRule="auto"/>
    </w:pPr>
    <w:rPr>
      <w:rFonts w:ascii="Arial" w:hAnsi="Arial" w:eastAsia="Arial"/>
      <w:color w:val="1F2937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B7A5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2937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oleLine">
    <w:name w:val="Role Line"/>
    <w:pPr>
      <w:keepNext/>
      <w:spacing w:before="80" w:after="20"/>
    </w:pPr>
    <w:rPr>
      <w:rFonts w:ascii="Arial" w:hAnsi="Arial" w:eastAsia="Arial"/>
      <w:b/>
      <w:color w:val="1F2937"/>
      <w:sz w:val="20"/>
    </w:rPr>
  </w:style>
  <w:style w:type="paragraph" w:customStyle="1" w:styleId="CompactBullet">
    <w:name w:val="Compact Bullet"/>
    <w:basedOn w:val="Normal"/>
    <w:pPr>
      <w:spacing w:after="36" w:line="245" w:lineRule="auto"/>
      <w:ind w:left="274" w:hanging="202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alitorabi@hotmail.com" TargetMode="External"/><Relationship Id="rId10" Type="http://schemas.openxmlformats.org/officeDocument/2006/relationships/hyperlink" Target="https://alitorabi.dev" TargetMode="External"/><Relationship Id="rId11" Type="http://schemas.openxmlformats.org/officeDocument/2006/relationships/hyperlink" Target="https://torabihoney.com" TargetMode="External"/><Relationship Id="rId12" Type="http://schemas.openxmlformats.org/officeDocument/2006/relationships/hyperlink" Target="https://alitorabi.dev/project/torabi-honey/" TargetMode="External"/><Relationship Id="rId13" Type="http://schemas.openxmlformats.org/officeDocument/2006/relationships/hyperlink" Target="mailto:hi@alitorabi.dev" TargetMode="External"/><Relationship Id="rId14" Type="http://schemas.openxmlformats.org/officeDocument/2006/relationships/hyperlink" Target="https://www.linkedin.com/in/alitorabi-dev" TargetMode="External"/><Relationship Id="rId15" Type="http://schemas.openxmlformats.org/officeDocument/2006/relationships/hyperlink" Target="https://github.com/alitorabi-d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Mohammad Ali Torabi Resume</dc:title>
  <dc:subject>Senior Backend .NET Engineer Resume</dc:subject>
  <dc:creator>Mohammad Ali Torabi</dc:creator>
  <cp:keywords>C#, .NET, backend, software architecture, SQL Server, PostgreSQL, search, modernization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